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Pr="00F80B96" w:rsidRDefault="00F80B96" w:rsidP="00F80B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B96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математике  </w:t>
      </w:r>
    </w:p>
    <w:p w:rsidR="00F80B96" w:rsidRPr="00F80B96" w:rsidRDefault="00F80B96" w:rsidP="00F80B9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F80B96" w:rsidRPr="00F80B96" w:rsidRDefault="00F80B96" w:rsidP="00F80B9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F80B96" w:rsidRPr="00F80B96" w:rsidRDefault="00F80B96" w:rsidP="00F80B9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F80B96" w:rsidRPr="00F80B96" w:rsidRDefault="00F80B96" w:rsidP="00F80B9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136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час; в неделю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4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F80B96" w:rsidRPr="00F80B96" w:rsidRDefault="00F80B96" w:rsidP="00F80B96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   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России», авторской программы М. И. Моро, М. А. Бантовой, Г. В. Бельтюковой,    С. И. Волковой, С. В. Степановой  [и др.]. Математика. Сборник рабочих программ «Школа России». 1–4 классы: пособие для учителей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С. В.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Анащенкова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М.: Просвещение, 2011.</w:t>
      </w:r>
    </w:p>
    <w:p w:rsidR="00F80B96" w:rsidRPr="00F80B96" w:rsidRDefault="00F80B96" w:rsidP="00F80B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 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3 класс.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В 2 ч. / М.И. Моро, С.И. Волкова, С.В. Степанова. –   </w:t>
      </w:r>
    </w:p>
    <w:p w:rsidR="00F80B96" w:rsidRDefault="00F80B96" w:rsidP="00F80B9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80B96" w:rsidRPr="00F80B96" w:rsidRDefault="00F80B96" w:rsidP="00F80B9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программы по математике.</w:t>
      </w:r>
    </w:p>
    <w:p w:rsidR="00F80B96" w:rsidRPr="00F80B96" w:rsidRDefault="00F80B96" w:rsidP="00F80B96">
      <w:pPr>
        <w:tabs>
          <w:tab w:val="center" w:pos="756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концу 3 класса учащиеся должны </w:t>
      </w:r>
      <w:r w:rsidRPr="00F80B9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ab/>
      </w:r>
    </w:p>
    <w:p w:rsidR="00F80B96" w:rsidRPr="00F80B96" w:rsidRDefault="00F80B96" w:rsidP="00F80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названия и последовательность чисел от 1 до 100, названия компонентов и результатов сложения и вычитания;</w:t>
      </w:r>
    </w:p>
    <w:p w:rsidR="00F80B96" w:rsidRPr="00F80B96" w:rsidRDefault="00F80B96" w:rsidP="00F80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таблицу сложения однозначных чисел и соответствующие им случаи вычитания;</w:t>
      </w:r>
    </w:p>
    <w:p w:rsidR="00F80B96" w:rsidRPr="00F80B96" w:rsidRDefault="00F80B96" w:rsidP="00F80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порядка выполнения действий в числовых выражени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в 2 действия, содержащие сложение и вычитание (со скоб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 и без них);</w:t>
      </w:r>
    </w:p>
    <w:p w:rsidR="00F80B96" w:rsidRPr="00F80B96" w:rsidRDefault="00F80B96" w:rsidP="00F80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названия и обозначение действий умножения и деления;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таблицу умножения и соответствующие случаи деления учащиеся должны усвоить на уровне автоматизированного навыка.</w:t>
      </w:r>
    </w:p>
    <w:p w:rsidR="00F80B96" w:rsidRPr="00F80B96" w:rsidRDefault="00F80B96" w:rsidP="00F80B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концу 3 класса учащиеся должны </w:t>
      </w:r>
      <w:r w:rsidRPr="00F80B9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читать, записывать и сравнивать числа в пределах 1000;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сумму и разность, частное и произведение чисел в пределах 1000: в более лег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ких случаях устно, </w:t>
      </w:r>
      <w:proofErr w:type="gram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сложных - письменно;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значения числовых выражений в 2 - 3 действия (со скобками и без них);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чертить окружность заданного радиуса с помощью циркуля;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длину ломаной, состоящей из 3-4 звеньев, и пери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и площадь прямоугольника (квадрата);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несложные готовые таблицы.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Результаты: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F80B9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Личностные результаты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Чувство гордости за свою Родину, российский народ и историю России.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Целостное восприятие окружающего мира.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Рефлексивную самооценку, умение анализировать свои действия и управлять ими.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Навыки сотрудничества </w:t>
      </w:r>
      <w:proofErr w:type="gramStart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сверстниками.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Установку на здоровый образ жизни, наличие мотивации к творческому труду, к работе на результат.</w:t>
      </w:r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proofErr w:type="spellStart"/>
      <w:r w:rsidRPr="00F80B9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F80B9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результаты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>-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>- 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>- 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>- получат представление о числе как результате счёта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>- 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>- 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80B96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Предметные результаты    </w:t>
      </w:r>
    </w:p>
    <w:p w:rsidR="00F80B96" w:rsidRPr="00F80B96" w:rsidRDefault="00F80B96" w:rsidP="00F80B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0B96">
        <w:rPr>
          <w:rFonts w:ascii="Times New Roman" w:eastAsia="Calibri" w:hAnsi="Times New Roman" w:cs="Times New Roman"/>
          <w:sz w:val="24"/>
          <w:szCs w:val="24"/>
        </w:rPr>
        <w:t xml:space="preserve">- Использование приобретённых математических знаний для описания и объяснения окружающих предметов, процессов, явлений, а также </w:t>
      </w:r>
      <w:proofErr w:type="gramStart"/>
      <w:r w:rsidRPr="00F80B96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</w:p>
    <w:p w:rsidR="00F80B96" w:rsidRP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их количественных и пространственных отношений.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F80B96" w:rsidRDefault="00F80B96" w:rsidP="00F80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B96" w:rsidRPr="00F80B96" w:rsidRDefault="00F80B96" w:rsidP="00F80B9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</w:t>
      </w:r>
      <w:r w:rsidRPr="00F80B96">
        <w:rPr>
          <w:rFonts w:ascii="Times New Roman" w:eastAsia="Calibri" w:hAnsi="Times New Roman" w:cs="Times New Roman"/>
          <w:b/>
          <w:bCs/>
          <w:szCs w:val="28"/>
        </w:rPr>
        <w:t>Основное содержание предмета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Числа от 1 до 100. Сложение и вычитание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 чисел в пределах 100. Устные и письменные приемы сложения и вычитания  чисел в пределах 100.Взаимосвязь между компонентами и результатом сложения (вычитания). Уравнение. Решение уравнения Обозначение геометрических фигур буквами.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Числа от 1 до 100. Табличное умножение и деление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числа 1 и на 1. Умножение числа 0 и на 0, деление числа 0, невозможность деления на 0.Нахождение числа, которое в несколько раз больше или меньше данного; сравнение чисел с помощью деления. Примеры взаимосвязей между величинами (цена, количество, стоимость и др.). Решение уравнений вида 58 – х =27, х – 36 = 23, х + 38 = 70 на основе знания взаимосвязей между компонентами и результатами действий. Решение подбором уравнений вида х – 3 = 21, х 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ru-RU" w:bidi="he-IL"/>
        </w:rPr>
        <w:t>׃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 9, 27 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ru-RU" w:bidi="he-IL"/>
        </w:rPr>
        <w:t>׃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= 9. Площадь. Единицы площади: квадратный сантиметр, квадратный дециметр, квадратный метр. Соотношения между ними. Площадь прямоугольника (квадрата).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Площадь; сравнение площадей фигур на глаз, наложением, с помощью подсчета выбранной мерки.</w:t>
      </w:r>
    </w:p>
    <w:p w:rsidR="00F80B96" w:rsidRPr="00F80B96" w:rsidRDefault="00F80B96" w:rsidP="00F80B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Доли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доли числа и числа по его доле. Сравнение долей. Единицы времени: год, месяц, сутки. Соотношения между ними. Круг. Окружность. Центр, радиус, диаметр окружности (круга).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Круг, окружность; построение окружности с помощью циркуля.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Числа от 1 до 100. </w:t>
      </w:r>
      <w:proofErr w:type="spellStart"/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Внетабличное</w:t>
      </w:r>
      <w:proofErr w:type="spellEnd"/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умножение и деление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суммы на число. Деление суммы на число. Устные приемы </w:t>
      </w:r>
      <w:proofErr w:type="spellStart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внетабличного</w:t>
      </w:r>
      <w:proofErr w:type="spellEnd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умножения и деления. Деление с остатком. Проверка умножения и деления. Проверка деления с остатком. Выражения с двумя переменными </w:t>
      </w:r>
      <w:proofErr w:type="gramStart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</w:t>
      </w:r>
      <w:proofErr w:type="gramEnd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+ b, а – b, а ∙ b, c 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ru-RU" w:bidi="he-IL"/>
        </w:rPr>
        <w:t>׃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d; нахождение их значений при заданных числовых значениях входящих в них букв. Уравнения вида х – 6 = 72, х</w:t>
      </w:r>
      <w:proofErr w:type="gramStart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12, 64 : х = 16 и их решение на основе знания взаимосвязей между результатами и компонентами действий.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Числа от 1 до 1000. Нумерация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 раз. Единицы массы: грамм, килограмм. Соотношение между ними.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Единицы массы; взвешивание предметов.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Числа от 1 до 1000. Сложение и вычитание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сложения и вычитания, сводимых к действиям в пределах 100.</w:t>
      </w:r>
      <w:proofErr w:type="gramEnd"/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Письменные приемы сложения и вычитания.  Виды треугольников: разносторонние, равнобедренные (равносторонние); прямоугольные, остроугольные, тупоугольные. Решение задач в 1 – 3 действия на сложение, вычитание в течение года.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Числа от 1 до 1000. Умножение и деление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умножения и деления чисел в случаях, сводимых к действиям в пределах 100. Письменные приемы умножения и деления на однозначное число. Решение задач в 1 – 3 действия на умножение и деление в течение года.</w:t>
      </w:r>
    </w:p>
    <w:p w:rsidR="00F80B96" w:rsidRPr="00F80B96" w:rsidRDefault="00F80B96" w:rsidP="00F80B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Итоговое повторение</w:t>
      </w: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F80B96" w:rsidRPr="00F80B96" w:rsidRDefault="00F80B96" w:rsidP="00F80B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52"/>
        <w:gridCol w:w="1557"/>
      </w:tblGrid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вычитание. Повторение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F80B96" w:rsidRPr="00F80B96" w:rsidTr="00A2419E"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0" w:type="auto"/>
          </w:tcPr>
          <w:p w:rsidR="00F80B96" w:rsidRPr="00F80B96" w:rsidRDefault="00F80B96" w:rsidP="00F8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B9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</w:p>
    <w:p w:rsidR="00F80B96" w:rsidRPr="00F80B96" w:rsidRDefault="00F80B96" w:rsidP="00F80B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</w:p>
    <w:p w:rsidR="00A2419E" w:rsidRPr="00A2419E" w:rsidRDefault="00A2419E" w:rsidP="00A241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A24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ематическое планирование по математике 3 класс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10"/>
        <w:tblW w:w="15392" w:type="dxa"/>
        <w:tblLayout w:type="fixed"/>
        <w:tblLook w:val="04A0" w:firstRow="1" w:lastRow="0" w:firstColumn="1" w:lastColumn="0" w:noHBand="0" w:noVBand="1"/>
      </w:tblPr>
      <w:tblGrid>
        <w:gridCol w:w="3205"/>
        <w:gridCol w:w="3245"/>
        <w:gridCol w:w="2933"/>
        <w:gridCol w:w="5767"/>
        <w:gridCol w:w="121"/>
        <w:gridCol w:w="99"/>
        <w:gridCol w:w="22"/>
      </w:tblGrid>
      <w:tr w:rsidR="006F21B0" w:rsidRPr="00A2419E" w:rsidTr="004A6D17">
        <w:trPr>
          <w:gridAfter w:val="1"/>
          <w:wAfter w:w="22" w:type="dxa"/>
          <w:trHeight w:val="3"/>
        </w:trPr>
        <w:tc>
          <w:tcPr>
            <w:tcW w:w="9383" w:type="dxa"/>
            <w:gridSpan w:val="3"/>
          </w:tcPr>
          <w:p w:rsidR="006F21B0" w:rsidRPr="00A2419E" w:rsidRDefault="006F21B0" w:rsidP="00A241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5987" w:type="dxa"/>
            <w:gridSpan w:val="3"/>
            <w:vMerge w:val="restart"/>
          </w:tcPr>
          <w:p w:rsidR="006F21B0" w:rsidRPr="00A2419E" w:rsidRDefault="006F21B0" w:rsidP="00A241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</w:tr>
      <w:tr w:rsidR="006F21B0" w:rsidRPr="00A2419E" w:rsidTr="004A6D17">
        <w:trPr>
          <w:gridAfter w:val="1"/>
          <w:wAfter w:w="22" w:type="dxa"/>
          <w:trHeight w:val="3"/>
        </w:trPr>
        <w:tc>
          <w:tcPr>
            <w:tcW w:w="3205" w:type="dxa"/>
          </w:tcPr>
          <w:p w:rsidR="006F21B0" w:rsidRPr="00A2419E" w:rsidRDefault="006F21B0" w:rsidP="00A241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245" w:type="dxa"/>
          </w:tcPr>
          <w:p w:rsidR="006F21B0" w:rsidRPr="00A2419E" w:rsidRDefault="006F21B0" w:rsidP="00A241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933" w:type="dxa"/>
          </w:tcPr>
          <w:p w:rsidR="006F21B0" w:rsidRPr="00A2419E" w:rsidRDefault="006F21B0" w:rsidP="00A241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5987" w:type="dxa"/>
            <w:gridSpan w:val="3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2419E" w:rsidRPr="00A2419E" w:rsidTr="004A6D17">
        <w:trPr>
          <w:gridAfter w:val="1"/>
          <w:wAfter w:w="22" w:type="dxa"/>
          <w:trHeight w:val="3"/>
        </w:trPr>
        <w:tc>
          <w:tcPr>
            <w:tcW w:w="15370" w:type="dxa"/>
            <w:gridSpan w:val="6"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2419E" w:rsidRPr="006F21B0" w:rsidRDefault="00A2419E" w:rsidP="00A24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B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  <w:r w:rsidRPr="006F21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F21B0">
              <w:rPr>
                <w:rFonts w:ascii="Times New Roman" w:hAnsi="Times New Roman" w:cs="Times New Roman"/>
                <w:b/>
                <w:sz w:val="24"/>
                <w:szCs w:val="24"/>
              </w:rPr>
              <w:t>(10ч)</w:t>
            </w: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 w:val="restart"/>
          </w:tcPr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Чувство гордости за свою Родину, российский народ и историю России;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 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Целостное восприятие окружающего мира.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заданий.</w:t>
            </w:r>
          </w:p>
        </w:tc>
        <w:tc>
          <w:tcPr>
            <w:tcW w:w="3245" w:type="dxa"/>
            <w:vMerge w:val="restart"/>
          </w:tcPr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Регулятивные УУД: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Учиться совместно с учителем обнаруживать</w:t>
            </w:r>
            <w:proofErr w:type="gram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формулировать учебную проблему.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Отбирать необходимые для решения учебной задачи источники информации среди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предложенных учителем словарей, энциклопедий, справочников.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Донести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933" w:type="dxa"/>
            <w:vMerge w:val="restart"/>
          </w:tcPr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Использование приобретённых математических знаний для описания и объяснения окружающих предметов, процессов, явлений, а также для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оценки их количественных и пространственных отношений.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Овладение основами логического и алгоритмического мышления,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пространственного воображения и математической речи, основами счёта,</w:t>
            </w:r>
            <w:r w:rsidRPr="00A2419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измерения, прикидки результата</w:t>
            </w:r>
            <w:r w:rsidRPr="00A2419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его оценки, наглядного представления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данных в разной форме (таблицы, схемы, диаграммы),</w:t>
            </w:r>
            <w:r w:rsidRPr="00A2419E">
              <w:rPr>
                <w:rFonts w:ascii="Times New Roman" w:eastAsia="Calibri" w:hAnsi="Times New Roman" w:cs="Times New Roman"/>
                <w:color w:val="548DD4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записи и выполнения алгоритмов.</w:t>
            </w:r>
          </w:p>
          <w:p w:rsidR="00A2419E" w:rsidRPr="00A2419E" w:rsidRDefault="00A2419E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87" w:type="dxa"/>
            <w:gridSpan w:val="3"/>
            <w:vMerge w:val="restart"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Выполнять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 в пределах 100.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  <w:t> </w:t>
            </w:r>
          </w:p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  <w:t> </w:t>
            </w:r>
          </w:p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геометрические фигуры буквами.</w:t>
            </w:r>
          </w:p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задачи логического и поискового характера</w:t>
            </w:r>
            <w:r w:rsidRPr="00A2419E">
              <w:rPr>
                <w:rFonts w:ascii="Calibri" w:hAnsi="Calibri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gridAfter w:val="1"/>
          <w:wAfter w:w="22" w:type="dxa"/>
          <w:trHeight w:val="260"/>
        </w:trPr>
        <w:tc>
          <w:tcPr>
            <w:tcW w:w="320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7" w:type="dxa"/>
            <w:gridSpan w:val="3"/>
            <w:vMerge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gridAfter w:val="3"/>
          <w:wAfter w:w="242" w:type="dxa"/>
          <w:trHeight w:val="3"/>
        </w:trPr>
        <w:tc>
          <w:tcPr>
            <w:tcW w:w="15150" w:type="dxa"/>
            <w:gridSpan w:val="4"/>
          </w:tcPr>
          <w:p w:rsidR="006F21B0" w:rsidRPr="006F21B0" w:rsidRDefault="004A6D17" w:rsidP="004A6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                                                         </w:t>
            </w:r>
            <w:r w:rsidR="006F21B0" w:rsidRPr="006F21B0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бличное умножение и деление  (30</w:t>
            </w:r>
            <w:r w:rsidR="006F21B0" w:rsidRPr="006F21B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Целостное восприятие окружающего мира.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Средством формирования 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этих действий служит технология 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проблемного диалога на этапе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изучения нового материала.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В диалоге с учителем учиться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вырабатывать критерии оценки 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определять степень 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успешности выполнения своей 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работы и работы всех, исходя 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из имеющихся критериев.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Перерабатывать полученную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информацию: 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делать выводы на основе обобщения знаний.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Преобразовывать информацию из одной формы в другую: 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 простой 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планучебно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-научного текста.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 точку зрения.</w:t>
            </w:r>
          </w:p>
          <w:p w:rsidR="006F21B0" w:rsidRPr="00A2419E" w:rsidRDefault="006F21B0" w:rsidP="00A2419E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 w:val="restart"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о порядке действий в числовых выражениях со скобками и без скобок при вычислениях значений числовых выражений. 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Вычислять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числовых выражений в 2—3 действия со скобками и без скобок.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математическую терминологию при чтении и записи числовых выражений. 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различные приемы проверки правильности вычисления значения числового выражения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(с опорой на свойства арифметических действий, на правила о порядке выполнения действий).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Анализировать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текстовую задачу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краткую запись задачи разными способами, в том числе в табличной форме.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зависимости между величинами с помощью схематических чертежей.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задачи арифметическими способами.  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задачи на увеличение (уменьшение) числа на несколько единиц и на увеличение (уменьшение) числа в несколько раз,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объяснения.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план решения задачи.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Действовать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по предложенному или самостоятельно составленному плану.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Пояснять ход решения задачи.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задания логического и поискового характера.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Оценивать 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результаты продвижения по теме, проявлять личностную заинтересованность в приобретении и расширении знаний и способов действий.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свои действия и управлять ими.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Воспроизводить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таблицу умножения и соответствующие случаи деления с числами 2—7.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знания таблицы умножения при выполнении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вычислений числовых выражений.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Находить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число, которое в несколько раз больше (меньше) данного.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 Составлять план успешной игры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Составлять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рассказы, сказки с использованием математических понятий, взаимозависимостей, отношений, чисел, геометрических фигур, математических терминов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 оценивать составленные сказки с точки зрения правильности использования в них математических элементов.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Собирать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и классифицировать информацию.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в паре.</w:t>
            </w: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Оценивать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и ход работы.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Воспроизводить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таблицу умножения и соответствующие случаи деления.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знания таблицы умножения при выполнении вычислений.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геометрические фигуры по площади.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Находить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площадь прямоугольника разными способами.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Умножать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числа на 1 и на 0.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деление 0 на число, не равное 0.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Анализировать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задачи,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устанавливать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зависимости между величинами,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план решения задачи,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текстовые задачи разных видов.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Чертить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окружность (круг) с использованием циркуля.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Моделировать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различное расположение кругов на плоскости.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Классифицировать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геометрические фигуры по заданному или найденному основанию.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Находить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долю величины и величину по ее доле.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Сравнить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разные доли одной и той же величины.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Описывать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явления и события с использованием величин времени.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Переводить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времени в другие.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задачи-расчеты недостающими данными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их.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Располагать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на плане комнаты по описанию.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(по рисунку) на 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вычислительной машине,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осуществляющей выбор продолжения работы.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результаты освоения темы, проявлять личностную заинтересованность в приобретении и расширении знаний и способов действий.</w:t>
            </w:r>
          </w:p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="004A6D17">
              <w:rPr>
                <w:rFonts w:ascii="Times New Roman" w:hAnsi="Times New Roman" w:cs="Times New Roman"/>
                <w:sz w:val="20"/>
                <w:szCs w:val="20"/>
              </w:rPr>
              <w:t xml:space="preserve"> свои действия и управлять ими</w:t>
            </w:r>
          </w:p>
          <w:p w:rsidR="006F21B0" w:rsidRPr="00A2419E" w:rsidRDefault="006F21B0" w:rsidP="00A2419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gridAfter w:val="2"/>
          <w:wAfter w:w="121" w:type="dxa"/>
          <w:trHeight w:val="260"/>
        </w:trPr>
        <w:tc>
          <w:tcPr>
            <w:tcW w:w="320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8" w:type="dxa"/>
            <w:gridSpan w:val="2"/>
            <w:vMerge/>
          </w:tcPr>
          <w:p w:rsidR="006F21B0" w:rsidRPr="004A6D17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19E" w:rsidRPr="00A2419E" w:rsidTr="004A6D17">
        <w:trPr>
          <w:trHeight w:val="3"/>
        </w:trPr>
        <w:tc>
          <w:tcPr>
            <w:tcW w:w="15392" w:type="dxa"/>
            <w:gridSpan w:val="7"/>
          </w:tcPr>
          <w:p w:rsidR="00A2419E" w:rsidRPr="00A2419E" w:rsidRDefault="00A2419E" w:rsidP="00A2419E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A2419E" w:rsidRPr="004A6D17" w:rsidRDefault="00A2419E" w:rsidP="00A24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17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умножение и делен</w:t>
            </w:r>
            <w:r w:rsidR="004A6D17">
              <w:rPr>
                <w:rFonts w:ascii="Times New Roman" w:hAnsi="Times New Roman" w:cs="Times New Roman"/>
                <w:b/>
                <w:sz w:val="24"/>
                <w:szCs w:val="24"/>
              </w:rPr>
              <w:t>ие (29</w:t>
            </w:r>
            <w:r w:rsidRPr="004A6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</w:t>
            </w:r>
            <w:r w:rsidR="004A6D17">
              <w:rPr>
                <w:rFonts w:ascii="Times New Roman" w:eastAsia="Calibri" w:hAnsi="Times New Roman" w:cs="Times New Roman"/>
                <w:sz w:val="20"/>
                <w:szCs w:val="20"/>
              </w:rPr>
              <w:t>ий подход к выполнению заданий.</w:t>
            </w:r>
          </w:p>
        </w:tc>
        <w:tc>
          <w:tcPr>
            <w:tcW w:w="324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Средством формирования этих действий служит технология оценивания образовательных достижений (учебных успехов).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Средством формирования этих действий служит учебный материал и задания учебника, нацеленные на 1-ю линию развития – умение объяснять мир.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</w:t>
            </w:r>
            <w:r w:rsidR="004A6D17">
              <w:rPr>
                <w:rFonts w:ascii="Times New Roman" w:eastAsia="Calibri" w:hAnsi="Times New Roman" w:cs="Times New Roman"/>
                <w:sz w:val="20"/>
                <w:szCs w:val="20"/>
              </w:rPr>
              <w:t>вым изменить свою точку зрения.</w:t>
            </w:r>
          </w:p>
        </w:tc>
        <w:tc>
          <w:tcPr>
            <w:tcW w:w="2933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приобретённых математических знаний для описания и объяснения окружающих предметов, процессов, явлений, а также для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оценки их количественны</w:t>
            </w:r>
            <w:r w:rsidR="004A6D17">
              <w:rPr>
                <w:rFonts w:ascii="Times New Roman" w:eastAsia="Calibri" w:hAnsi="Times New Roman" w:cs="Times New Roman"/>
                <w:sz w:val="20"/>
                <w:szCs w:val="20"/>
              </w:rPr>
              <w:t>х и пространственных отношений.</w:t>
            </w:r>
          </w:p>
        </w:tc>
        <w:tc>
          <w:tcPr>
            <w:tcW w:w="6009" w:type="dxa"/>
            <w:gridSpan w:val="4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Воспроизводить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памяти таблицу умножения и соответствующие случаи деления. 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Применять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знания таблицы умножения при выполнении вычислений.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геометрические фигуры по площади.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площадь прямоугольника разными способами.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Умножать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 на 1 и на 0. 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деление 0 на число, не равное 0.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Анализировать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задачи, 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зависимости между величинами, 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решения задачи, 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решать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текстовые задачи разных видов.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Чертить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окружность (круг) с использованием циркуля.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различное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расположение кругов на плоскости.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Классифицировать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геометрические фигуры по заданному или найденному основанию.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долю величины и величину по ее доле.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разные доли одной и той же величины.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явления и события с использованием величин времени.</w:t>
            </w:r>
          </w:p>
          <w:p w:rsidR="006F21B0" w:rsidRPr="004A6D17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Переводить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одни единицы времени в другие.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результаты продвижения по теме, проявлять личностную заинтересованность в приобретении и расширении знаний и способов действий. </w:t>
            </w:r>
            <w:r w:rsidRPr="00A241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Анализировать</w:t>
            </w:r>
            <w:r w:rsidR="004A6D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действия и управлять ими.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3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19E" w:rsidRPr="00A2419E" w:rsidTr="004A6D17">
        <w:trPr>
          <w:trHeight w:val="3"/>
        </w:trPr>
        <w:tc>
          <w:tcPr>
            <w:tcW w:w="15392" w:type="dxa"/>
            <w:gridSpan w:val="7"/>
          </w:tcPr>
          <w:p w:rsidR="00A2419E" w:rsidRPr="00A2419E" w:rsidRDefault="00A2419E" w:rsidP="00A2419E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A2419E" w:rsidRPr="004A6D17" w:rsidRDefault="00A2419E" w:rsidP="00A24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D17">
              <w:rPr>
                <w:rFonts w:ascii="Times New Roman" w:hAnsi="Times New Roman" w:cs="Times New Roman"/>
                <w:b/>
                <w:sz w:val="24"/>
                <w:szCs w:val="24"/>
              </w:rPr>
              <w:t>Внет</w:t>
            </w:r>
            <w:r w:rsidR="004A6D17">
              <w:rPr>
                <w:rFonts w:ascii="Times New Roman" w:hAnsi="Times New Roman" w:cs="Times New Roman"/>
                <w:b/>
                <w:sz w:val="24"/>
                <w:szCs w:val="24"/>
              </w:rPr>
              <w:t>абличное</w:t>
            </w:r>
            <w:proofErr w:type="spellEnd"/>
            <w:r w:rsidR="004A6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 и деление (24</w:t>
            </w:r>
            <w:r w:rsidRPr="004A6D17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 w:val="restart"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Личностная заинтересованность в расширении знаний и способов действий.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Смыслополагание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Установку на</w:t>
            </w:r>
            <w:r w:rsidRPr="00A2419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здоровый образ жизни, наличие мотивации к творческому труду, к работе на результат.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Регулятивные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Составлять план решения проблемы (задачи) совместно с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учителем.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Донести свою позицию до других: высказывать свою точку зрения и пытаться </w:t>
            </w: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еёобосновать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, приводя аргументы.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Приобретение начального опыта применения математических знаний для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решения учебно-познавательных и учебно-практических задач.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 w:val="restart"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внетабличное</w:t>
            </w:r>
            <w:proofErr w:type="spellEnd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 в пределах 100 разными способами.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умножения суммы на число при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выполнении </w:t>
            </w:r>
            <w:proofErr w:type="spellStart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внетабличного</w:t>
            </w:r>
            <w:proofErr w:type="spellEnd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умножения и правила деления суммы на число при выполнении деления.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разные способы вычислений, выбирать наиболее </w:t>
            </w:r>
            <w:proofErr w:type="gramStart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удобный</w:t>
            </w:r>
            <w:proofErr w:type="gramEnd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разные способы для проверки выполненных действий умножение и деление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Разъяснять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смысл деления с остатком,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деление с остатком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деления с остатком.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текстовые задачи арифметическим способом.</w:t>
            </w:r>
            <w:r w:rsidRPr="00A2419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 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Вычислять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значение выражений с двумя переменными при заданных числовых значениях входящих в него букв.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задачи логического и поискового характера, </w:t>
            </w: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задания, требующие соотнесения рисунка с высказываниями, содержащими логические </w:t>
            </w:r>
            <w:proofErr w:type="spellStart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связки</w:t>
            </w:r>
            <w:proofErr w:type="gramStart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:«</w:t>
            </w:r>
            <w:proofErr w:type="gramEnd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если</w:t>
            </w:r>
            <w:proofErr w:type="spellEnd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не …, то», «если не …, то не …»;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преобразование геометрических фигур по заданным условиям.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практические задачи с жизненными сюжетами.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сбор информации, чтобы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задач с недостающими данными,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их.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план решения задачи.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 и </w:t>
            </w:r>
            <w:r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работы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3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19E" w:rsidRPr="00A2419E" w:rsidTr="004A6D17">
        <w:trPr>
          <w:gridAfter w:val="1"/>
          <w:wAfter w:w="22" w:type="dxa"/>
          <w:trHeight w:val="3"/>
        </w:trPr>
        <w:tc>
          <w:tcPr>
            <w:tcW w:w="15370" w:type="dxa"/>
            <w:gridSpan w:val="6"/>
          </w:tcPr>
          <w:p w:rsidR="00A2419E" w:rsidRPr="00A2419E" w:rsidRDefault="00A2419E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19E" w:rsidRPr="00A2419E" w:rsidRDefault="004A6D17" w:rsidP="00A24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Нумерация (10</w:t>
            </w:r>
            <w:r w:rsidR="00A2419E" w:rsidRPr="00A2419E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 w:val="restart"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Личностная заинтересованность в расширении знаний и способов действий.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Смыслополагание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Учиться совместно с учителем обнаруживать</w:t>
            </w:r>
            <w:proofErr w:type="gram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формулировать учебную проблему.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Ориентироваться в своей системе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знаний: самостоятельно предполагать, какая информация нужна для решения учебной задачи в один шаг.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Донести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фигуры, работать с таблицами, схемами, графиками и диаграммами, цепочками, представлять, анализировать и интерпретировать данные.</w:t>
            </w:r>
          </w:p>
        </w:tc>
        <w:tc>
          <w:tcPr>
            <w:tcW w:w="6009" w:type="dxa"/>
            <w:gridSpan w:val="4"/>
            <w:vMerge w:val="restart"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Читать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записывать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трехзначные числа.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трехзначные числа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записывать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Заменять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трехзначное</w:t>
            </w:r>
            <w:proofErr w:type="gramEnd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числа суммой разрядных слагаемых.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Упорядочивать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заданные числа.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Устанавливать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правило, по которому составлена числовая последовательность,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продолжать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ее, или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восстанавливать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пропущенные в ней числа.</w:t>
            </w: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Группировать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числа по заданному или самостоятельно установленному основанию.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Переводить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массы в другие.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по массе.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Читать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записывать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числа римскими цифрами.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позиционную десятичную систему счисления с Римской непозиционной системой записи чисел.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Читать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записи на циферблатах часов, в оглавлении книг, в обозначении веков, представленные римскими цифрами.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13"/>
        </w:trPr>
        <w:tc>
          <w:tcPr>
            <w:tcW w:w="15392" w:type="dxa"/>
            <w:gridSpan w:val="7"/>
          </w:tcPr>
          <w:p w:rsidR="006F21B0" w:rsidRPr="004A6D17" w:rsidRDefault="006F21B0" w:rsidP="00A2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17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</w:t>
            </w:r>
            <w:r w:rsidR="004A6D17">
              <w:rPr>
                <w:rFonts w:ascii="Times New Roman" w:hAnsi="Times New Roman" w:cs="Times New Roman"/>
                <w:b/>
                <w:sz w:val="24"/>
                <w:szCs w:val="24"/>
              </w:rPr>
              <w:t>о 1000. Сложение и вычитание (14</w:t>
            </w:r>
            <w:r w:rsidRPr="004A6D17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 w:val="restart"/>
          </w:tcPr>
          <w:p w:rsidR="004A6D17" w:rsidRDefault="004A6D17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Личностная заинтересованность в расширении знаний и способов действий.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Смыслополагание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4A6D17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Донести свою позицию до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других: высказывать свою точку зрения и пытаться </w:t>
            </w: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еёобосновать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, приводя аргументы.</w:t>
            </w:r>
          </w:p>
        </w:tc>
        <w:tc>
          <w:tcPr>
            <w:tcW w:w="2933" w:type="dxa"/>
            <w:vMerge w:val="restart"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 начального опыта применения математических знаний для решения учебно-познавательных и учебно-практических задач.</w:t>
            </w:r>
          </w:p>
        </w:tc>
        <w:tc>
          <w:tcPr>
            <w:tcW w:w="6009" w:type="dxa"/>
            <w:gridSpan w:val="4"/>
            <w:vMerge w:val="restart"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устно вычисления в случаях, сводимых к действиям в пределах 100, используя различные приемы устных вычислений.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вычислений, выбирать </w:t>
            </w:r>
            <w:proofErr w:type="gramStart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алгоритмы письменного сложения и вычитания чисел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эти действия с числами в пределах 1 000.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Контролировать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различные приемы проверки правильности вычислений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треугольники по видам (разносторонние и равнобедренные, а </w:t>
            </w:r>
            <w:proofErr w:type="gramStart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среди</w:t>
            </w:r>
            <w:proofErr w:type="gramEnd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последних — равносторонние)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их.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задачи творческого и поискового характера.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17" w:rsidRPr="00A2419E" w:rsidTr="004A6D17">
        <w:trPr>
          <w:trHeight w:val="260"/>
        </w:trPr>
        <w:tc>
          <w:tcPr>
            <w:tcW w:w="3205" w:type="dxa"/>
            <w:vMerge/>
          </w:tcPr>
          <w:p w:rsidR="004A6D17" w:rsidRPr="00A2419E" w:rsidRDefault="004A6D17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4A6D17" w:rsidRPr="00A2419E" w:rsidRDefault="004A6D17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4A6D17" w:rsidRPr="00A2419E" w:rsidRDefault="004A6D17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4A6D17" w:rsidRPr="00A2419E" w:rsidRDefault="004A6D17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3"/>
        </w:trPr>
        <w:tc>
          <w:tcPr>
            <w:tcW w:w="15392" w:type="dxa"/>
            <w:gridSpan w:val="7"/>
          </w:tcPr>
          <w:p w:rsidR="006F21B0" w:rsidRPr="004A6D17" w:rsidRDefault="004A6D17" w:rsidP="004A6D17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A6D17"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Умножение и деление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(18 ч)</w:t>
            </w:r>
          </w:p>
          <w:p w:rsidR="006F21B0" w:rsidRPr="004A6D17" w:rsidRDefault="004A6D17" w:rsidP="00A24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 w:val="restart"/>
          </w:tcPr>
          <w:p w:rsidR="004A6D17" w:rsidRPr="00A2419E" w:rsidRDefault="004A6D17" w:rsidP="004A6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Личностная заинтересованность в расширении знаний и способов действий.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Смыслополагание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Установку на</w:t>
            </w:r>
            <w:r w:rsidRPr="00A2419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здоровый образ жизни, наличие мотивации к творческому труду, к работе на результат.</w:t>
            </w:r>
          </w:p>
          <w:p w:rsidR="004A6D17" w:rsidRDefault="004A6D17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6D17" w:rsidRDefault="004A6D17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Личностная заинтересованность в расширении знаний и способов действий.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Смыслополагание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 w:val="restart"/>
          </w:tcPr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Средством формирования этих действий служит технология проблемного диалога на этапе изучения нового материала.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Преобразовывать информацию из одной формы в другую: составлять простой </w:t>
            </w:r>
            <w:proofErr w:type="spellStart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плану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чебно</w:t>
            </w:r>
            <w:proofErr w:type="spellEnd"/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-научного текста.</w:t>
            </w:r>
          </w:p>
          <w:p w:rsidR="004A6D17" w:rsidRPr="00A2419E" w:rsidRDefault="004A6D17" w:rsidP="004A6D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4A6D17" w:rsidRDefault="004A6D17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вым изменить свою точку зрения.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Преобразовывать информацию из одной формы в другую: представлять 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информацию в виде текста, таблицы, схемы.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готовым измени</w:t>
            </w:r>
            <w:r w:rsidR="004A6D17">
              <w:rPr>
                <w:rFonts w:ascii="Times New Roman" w:eastAsia="Calibri" w:hAnsi="Times New Roman" w:cs="Times New Roman"/>
                <w:sz w:val="20"/>
                <w:szCs w:val="20"/>
              </w:rPr>
              <w:t>ть свою точку зрения.</w:t>
            </w:r>
            <w:bookmarkStart w:id="0" w:name="_GoBack"/>
            <w:bookmarkEnd w:id="0"/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 w:val="restart"/>
          </w:tcPr>
          <w:p w:rsidR="004A6D17" w:rsidRDefault="004A6D17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6D17" w:rsidRDefault="004A6D17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приобретённых математических знаний для описания и объяснения окружающих предметов, процессов, явлений, а также для</w:t>
            </w: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оценки их количественны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 и пространственных отношений.</w:t>
            </w:r>
          </w:p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      </w:r>
          </w:p>
        </w:tc>
        <w:tc>
          <w:tcPr>
            <w:tcW w:w="6009" w:type="dxa"/>
            <w:gridSpan w:val="4"/>
            <w:vMerge w:val="restart"/>
          </w:tcPr>
          <w:p w:rsidR="004A6D17" w:rsidRPr="00A2419E" w:rsidRDefault="004A6D17" w:rsidP="004A6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приемы для устных вычислений.</w:t>
            </w:r>
          </w:p>
          <w:p w:rsidR="004A6D17" w:rsidRPr="00A2419E" w:rsidRDefault="004A6D17" w:rsidP="004A6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Сравнивать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разные способы вычислений, </w:t>
            </w: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выбирать </w:t>
            </w:r>
            <w:proofErr w:type="gramStart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удобный</w:t>
            </w:r>
            <w:proofErr w:type="gramEnd"/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4A6D17" w:rsidRPr="00A2419E" w:rsidRDefault="004A6D17" w:rsidP="004A6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треугольники: прямоугольный, тупоугольный,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  <w:t>остроугольный.</w:t>
            </w:r>
          </w:p>
          <w:p w:rsidR="004A6D17" w:rsidRPr="00A2419E" w:rsidRDefault="004A6D17" w:rsidP="004A6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Находить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их в более сложных фигурах</w:t>
            </w:r>
          </w:p>
          <w:p w:rsidR="004A6D17" w:rsidRPr="00A2419E" w:rsidRDefault="004A6D17" w:rsidP="004A6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алгоритмы письменного умножения и деления многозначного числа на </w:t>
            </w:r>
            <w:proofErr w:type="gramStart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однозначное</w:t>
            </w:r>
            <w:proofErr w:type="gramEnd"/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эти </w:t>
            </w: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действия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6D17" w:rsidRDefault="004A6D17" w:rsidP="004A6D1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приемы проверки правильности вычислений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, в том числе и калькулятор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>сложение, вычитание, умножение и деление чисел в пределах 1000.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  <w:t> 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выражения и уравнения 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sz w:val="20"/>
                <w:szCs w:val="20"/>
              </w:rPr>
              <w:br/>
              <w:t> 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  <w:r w:rsidRPr="00A2419E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геометрические фигуры буквами.</w:t>
            </w: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Решать</w:t>
            </w:r>
            <w:r w:rsidRPr="00A241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задачи логического и поискового характера.</w:t>
            </w: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1B0" w:rsidRPr="00A2419E" w:rsidTr="004A6D17">
        <w:trPr>
          <w:trHeight w:val="260"/>
        </w:trPr>
        <w:tc>
          <w:tcPr>
            <w:tcW w:w="320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vMerge/>
          </w:tcPr>
          <w:p w:rsidR="006F21B0" w:rsidRPr="00A2419E" w:rsidRDefault="006F21B0" w:rsidP="00A24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9" w:type="dxa"/>
            <w:gridSpan w:val="4"/>
            <w:vMerge/>
          </w:tcPr>
          <w:p w:rsidR="006F21B0" w:rsidRPr="00A2419E" w:rsidRDefault="006F21B0" w:rsidP="00A241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6D17" w:rsidRDefault="004A6D17" w:rsidP="00F80B96">
      <w:pPr>
        <w:jc w:val="center"/>
      </w:pPr>
    </w:p>
    <w:p w:rsidR="004A6D17" w:rsidRDefault="004A6D17" w:rsidP="00F80B96">
      <w:pPr>
        <w:jc w:val="center"/>
      </w:pPr>
    </w:p>
    <w:p w:rsidR="00F80B96" w:rsidRDefault="00F80B96" w:rsidP="00F80B96">
      <w:pPr>
        <w:jc w:val="center"/>
      </w:pPr>
    </w:p>
    <w:sectPr w:rsidR="00F80B96" w:rsidSect="00F80B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DE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6D17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1B0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104A6"/>
    <w:rsid w:val="00911E4D"/>
    <w:rsid w:val="009204DB"/>
    <w:rsid w:val="00920788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19E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2FDE"/>
    <w:rsid w:val="00F64528"/>
    <w:rsid w:val="00F6548C"/>
    <w:rsid w:val="00F71670"/>
    <w:rsid w:val="00F7226E"/>
    <w:rsid w:val="00F73BB0"/>
    <w:rsid w:val="00F74719"/>
    <w:rsid w:val="00F76702"/>
    <w:rsid w:val="00F80B96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A2419E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2419E"/>
    <w:rPr>
      <w:rFonts w:ascii="Arial" w:eastAsia="Times New Roman" w:hAnsi="Arial" w:cs="Arial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A2419E"/>
  </w:style>
  <w:style w:type="paragraph" w:customStyle="1" w:styleId="Zag2">
    <w:name w:val="Zag_2"/>
    <w:basedOn w:val="a"/>
    <w:rsid w:val="00A2419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A2419E"/>
  </w:style>
  <w:style w:type="character" w:customStyle="1" w:styleId="FontStyle19">
    <w:name w:val="Font Style19"/>
    <w:basedOn w:val="a0"/>
    <w:rsid w:val="00A2419E"/>
    <w:rPr>
      <w:rFonts w:ascii="Times New Roman" w:hAnsi="Times New Roman" w:cs="Times New Roman" w:hint="default"/>
      <w:sz w:val="22"/>
      <w:szCs w:val="22"/>
    </w:rPr>
  </w:style>
  <w:style w:type="paragraph" w:styleId="a3">
    <w:name w:val="Normal (Web)"/>
    <w:basedOn w:val="a"/>
    <w:rsid w:val="00A24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4">
    <w:name w:val="Strong"/>
    <w:basedOn w:val="a0"/>
    <w:qFormat/>
    <w:rsid w:val="00A2419E"/>
    <w:rPr>
      <w:b/>
      <w:bCs/>
    </w:rPr>
  </w:style>
  <w:style w:type="paragraph" w:customStyle="1" w:styleId="a5">
    <w:name w:val="Стиль"/>
    <w:rsid w:val="00A24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2419E"/>
    <w:pPr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7"/>
    <w:uiPriority w:val="59"/>
    <w:rsid w:val="00A241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A2419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oa heading"/>
    <w:basedOn w:val="a"/>
    <w:next w:val="a"/>
    <w:unhideWhenUsed/>
    <w:rsid w:val="00A2419E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table" w:styleId="a7">
    <w:name w:val="Table Grid"/>
    <w:basedOn w:val="a1"/>
    <w:uiPriority w:val="59"/>
    <w:rsid w:val="00A24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A2419E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2419E"/>
    <w:rPr>
      <w:rFonts w:ascii="Arial" w:eastAsia="Times New Roman" w:hAnsi="Arial" w:cs="Arial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A2419E"/>
  </w:style>
  <w:style w:type="paragraph" w:customStyle="1" w:styleId="Zag2">
    <w:name w:val="Zag_2"/>
    <w:basedOn w:val="a"/>
    <w:rsid w:val="00A2419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A2419E"/>
  </w:style>
  <w:style w:type="character" w:customStyle="1" w:styleId="FontStyle19">
    <w:name w:val="Font Style19"/>
    <w:basedOn w:val="a0"/>
    <w:rsid w:val="00A2419E"/>
    <w:rPr>
      <w:rFonts w:ascii="Times New Roman" w:hAnsi="Times New Roman" w:cs="Times New Roman" w:hint="default"/>
      <w:sz w:val="22"/>
      <w:szCs w:val="22"/>
    </w:rPr>
  </w:style>
  <w:style w:type="paragraph" w:styleId="a3">
    <w:name w:val="Normal (Web)"/>
    <w:basedOn w:val="a"/>
    <w:rsid w:val="00A24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4">
    <w:name w:val="Strong"/>
    <w:basedOn w:val="a0"/>
    <w:qFormat/>
    <w:rsid w:val="00A2419E"/>
    <w:rPr>
      <w:b/>
      <w:bCs/>
    </w:rPr>
  </w:style>
  <w:style w:type="paragraph" w:customStyle="1" w:styleId="a5">
    <w:name w:val="Стиль"/>
    <w:rsid w:val="00A24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2419E"/>
    <w:pPr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7"/>
    <w:uiPriority w:val="59"/>
    <w:rsid w:val="00A241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A2419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oa heading"/>
    <w:basedOn w:val="a"/>
    <w:next w:val="a"/>
    <w:unhideWhenUsed/>
    <w:rsid w:val="00A2419E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table" w:styleId="a7">
    <w:name w:val="Table Grid"/>
    <w:basedOn w:val="a1"/>
    <w:uiPriority w:val="59"/>
    <w:rsid w:val="00A24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3708</Words>
  <Characters>21139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2018-06-14T04:22:00Z</dcterms:created>
  <dcterms:modified xsi:type="dcterms:W3CDTF">2018-06-14T05:11:00Z</dcterms:modified>
</cp:coreProperties>
</file>